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泸州市江阳区人民政府蓝田街道办事处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司法协理员、人民调解员、城市社区专职网格员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67"/>
        <w:gridCol w:w="583"/>
        <w:gridCol w:w="1323"/>
        <w:gridCol w:w="1023"/>
        <w:gridCol w:w="1268"/>
        <w:gridCol w:w="941"/>
        <w:gridCol w:w="71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姓名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性别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民族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籍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出生年月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健康状况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报考职位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有何特长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文化程度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身份证号码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现居住地</w:t>
            </w:r>
          </w:p>
        </w:tc>
        <w:tc>
          <w:tcPr>
            <w:tcW w:w="736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92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本人简历(包括学历、从小学开始填写)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自何年何月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至何年何月</w:t>
            </w: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在何地、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何</w:t>
            </w: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部门、从事何职业、担任何职务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5209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b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  <w:lang w:val="en-US" w:eastAsia="zh-CN"/>
              </w:rPr>
              <w:t>何时何地受过何种奖励或处分</w:t>
            </w:r>
          </w:p>
        </w:tc>
        <w:tc>
          <w:tcPr>
            <w:tcW w:w="65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sz w:val="26"/>
                <w:szCs w:val="26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仿宋简体" w:hAnsi="方正仿宋简体" w:eastAsia="方正仿宋简体" w:cs="方正仿宋简体"/>
        <w:sz w:val="32"/>
        <w:szCs w:val="32"/>
        <w:lang w:val="en-US" w:eastAsia="zh-CN"/>
      </w:rPr>
    </w:pPr>
    <w:r>
      <w:rPr>
        <w:rFonts w:hint="eastAsia" w:ascii="方正仿宋简体" w:hAnsi="方正仿宋简体" w:eastAsia="方正仿宋简体" w:cs="方正仿宋简体"/>
        <w:sz w:val="32"/>
        <w:szCs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572A7"/>
    <w:rsid w:val="10305436"/>
    <w:rsid w:val="456B35A5"/>
    <w:rsid w:val="635F5A0F"/>
    <w:rsid w:val="6C074D69"/>
    <w:rsid w:val="7C76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2021-03-29T06:53:00Z</dcterms:created>
  <dc:creator>Administrator</dc:creator>
  <cp:lastModifiedBy>Poison.</cp:lastModifiedBy>
  <cp:lastPrinted>2021-04-07T09:35:58Z</cp:lastPrinted>
  <dcterms:modified xsi:type="dcterms:W3CDTF">2021-04-08T01:34:22Z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709996BFE8E54986A6355E2FBC86815D</vt:lpwstr>
  </property>
  <property fmtid="{D5CDD505-2E9C-101B-9397-08002B2CF9AE}" pid="4" name="KSOSaveFontToCloudKey">
    <vt:lpwstr>898702972_cloud</vt:lpwstr>
  </property>
</Properties>
</file>