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宋体" w:hAnsi="宋体" w:eastAsia="宋体" w:cs="宋体"/>
          <w:bCs/>
        </w:rPr>
      </w:pPr>
      <w:bookmarkStart w:id="7" w:name="_GoBack"/>
      <w:bookmarkStart w:id="0" w:name="_Toc213396760"/>
      <w:bookmarkStart w:id="1" w:name="_Toc213396946"/>
      <w:bookmarkStart w:id="2" w:name="_Toc213496268"/>
      <w:bookmarkStart w:id="3" w:name="_Toc213397010"/>
      <w:bookmarkStart w:id="4" w:name="_Toc9714"/>
      <w:bookmarkStart w:id="5" w:name="_Toc189727030"/>
      <w:bookmarkStart w:id="6" w:name="_Toc217446032"/>
      <w:r>
        <w:rPr>
          <w:rFonts w:hint="eastAsia" w:ascii="宋体" w:hAnsi="宋体" w:eastAsia="宋体" w:cs="宋体"/>
          <w:bCs/>
        </w:rPr>
        <w:t>比选申请人须知前附表</w:t>
      </w:r>
      <w:bookmarkEnd w:id="0"/>
      <w:bookmarkEnd w:id="1"/>
      <w:bookmarkEnd w:id="2"/>
      <w:bookmarkEnd w:id="3"/>
      <w:bookmarkEnd w:id="4"/>
      <w:bookmarkEnd w:id="5"/>
      <w:bookmarkEnd w:id="6"/>
    </w:p>
    <w:bookmarkEnd w:id="7"/>
    <w:tbl>
      <w:tblPr>
        <w:tblStyle w:val="10"/>
        <w:tblW w:w="992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408"/>
        <w:gridCol w:w="65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left="9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序号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38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条款名称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说明和要求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采购人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地    址：</w:t>
            </w:r>
            <w:r>
              <w:rPr>
                <w:rFonts w:hint="eastAsia"/>
              </w:rPr>
              <w:t>泸州市龙马潭区大通路239号广电大楼</w:t>
            </w:r>
            <w:r>
              <w:t>13</w:t>
            </w:r>
            <w:r>
              <w:rPr>
                <w:rFonts w:hint="eastAsia"/>
              </w:rPr>
              <w:t>楼综合部</w:t>
            </w:r>
          </w:p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 系 人：</w:t>
            </w:r>
            <w:r>
              <w:rPr>
                <w:rFonts w:hint="eastAsia"/>
              </w:rPr>
              <w:t>林老师  陈老师</w:t>
            </w:r>
            <w:r>
              <w:t xml:space="preserve"> </w:t>
            </w:r>
          </w:p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联系电话：</w:t>
            </w:r>
            <w:r>
              <w:t>2591944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3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项目名称</w:t>
            </w:r>
          </w:p>
        </w:tc>
        <w:tc>
          <w:tcPr>
            <w:tcW w:w="650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2023—2025年度</w:t>
            </w:r>
            <w:r>
              <w:rPr>
                <w:rFonts w:hint="eastAsia" w:ascii="宋体" w:hAnsi="宋体" w:cs="宋体"/>
                <w:sz w:val="24"/>
                <w:szCs w:val="24"/>
              </w:rPr>
              <w:t>战略合作伙伴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联合招标项目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4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资金来源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240" w:firstLineChars="100"/>
              <w:rPr>
                <w:lang w:val="zh-CN"/>
              </w:rPr>
            </w:pPr>
            <w:r>
              <w:rPr>
                <w:rFonts w:hint="eastAsia"/>
                <w:lang w:val="zh-CN"/>
              </w:rPr>
              <w:t>自筹资金，按项目实际情况制定相应方案。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5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采购方式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240" w:firstLineChars="100"/>
              <w:rPr>
                <w:color w:val="000000"/>
                <w:lang w:val="zh-CN"/>
              </w:rPr>
            </w:pPr>
            <w:r>
              <w:rPr>
                <w:rFonts w:hint="eastAsia"/>
                <w:color w:val="000000"/>
                <w:lang w:val="zh-CN"/>
              </w:rPr>
              <w:t>比选。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96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评审方法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240" w:firstLineChars="100"/>
              <w:rPr>
                <w:color w:val="000000"/>
                <w:lang w:val="zh-CN"/>
              </w:rPr>
            </w:pPr>
            <w:r>
              <w:rPr>
                <w:rFonts w:hint="eastAsia"/>
                <w:color w:val="000000"/>
                <w:lang w:val="zh-CN"/>
              </w:rPr>
              <w:t>综合评分法。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96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交货时间、地点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交货时间：采购人</w:t>
            </w:r>
            <w:r>
              <w:rPr>
                <w:rFonts w:hint="eastAsia"/>
              </w:rPr>
              <w:t>要求供货时，在指定时间内送达</w:t>
            </w:r>
            <w:r>
              <w:rPr>
                <w:rFonts w:hint="eastAsia"/>
                <w:lang w:val="zh-CN"/>
              </w:rPr>
              <w:t>。</w:t>
            </w:r>
          </w:p>
          <w:p>
            <w:pPr>
              <w:pStyle w:val="12"/>
              <w:spacing w:line="276" w:lineRule="auto"/>
              <w:ind w:left="48" w:leftChars="23"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交货地点：采购人指定地点。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96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质量要求、验收标准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</w:pPr>
            <w:r>
              <w:rPr>
                <w:rFonts w:hint="eastAsia"/>
                <w:lang w:val="zh-CN"/>
              </w:rPr>
              <w:t>质量要求：</w:t>
            </w:r>
            <w:r>
              <w:rPr>
                <w:rFonts w:hint="eastAsia"/>
              </w:rPr>
              <w:t>按国家相关标准及第五章相关质量要求</w:t>
            </w:r>
            <w:r>
              <w:rPr>
                <w:rFonts w:hint="eastAsia"/>
                <w:lang w:val="zh-CN"/>
              </w:rPr>
              <w:t>。</w:t>
            </w:r>
          </w:p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</w:rPr>
              <w:t>验收标准：按国家相关标准及第五章相关验收标准。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235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联合体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本项目不允许联合体参加比选。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考察现场、标前答疑会</w:t>
            </w:r>
          </w:p>
        </w:tc>
        <w:tc>
          <w:tcPr>
            <w:tcW w:w="6505" w:type="dxa"/>
            <w:vAlign w:val="center"/>
          </w:tcPr>
          <w:p>
            <w:pPr>
              <w:jc w:val="left"/>
              <w:rPr>
                <w:rFonts w:ascii="宋体" w:hAnsi="宋体" w:cs="宋体"/>
                <w:lang w:val="zh-CN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本项目不组织标前答疑会。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比选申请人对比选文件提出质疑的时间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自比选文件领取时间起的一日内。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分包履约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</w:pPr>
            <w:r>
              <w:rPr>
                <w:rFonts w:hint="eastAsia"/>
                <w:lang w:val="zh-CN"/>
              </w:rPr>
              <w:t>不允许分包。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52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构成比选文件的其他文件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left="145" w:leftChars="6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比选文件的澄清</w:t>
            </w:r>
            <w:r>
              <w:rPr>
                <w:rFonts w:hint="eastAsia"/>
              </w:rPr>
              <w:t>、修改书及有关补充通知为比选文件的有效组成部分。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52"/>
              <w:jc w:val="center"/>
              <w:rPr>
                <w:color w:val="000000"/>
                <w:lang w:val="zh-CN"/>
              </w:rPr>
            </w:pPr>
            <w:r>
              <w:rPr>
                <w:rFonts w:hint="eastAsia"/>
                <w:color w:val="000000"/>
                <w:lang w:val="zh-CN"/>
              </w:rPr>
              <w:t>递交比选申请文件截止时间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color w:val="000000"/>
                <w:lang w:val="zh-CN"/>
              </w:rPr>
            </w:pPr>
            <w:r>
              <w:rPr>
                <w:rFonts w:hint="eastAsia"/>
                <w:color w:val="000000"/>
              </w:rPr>
              <w:t>2023年06月30日11时00分（北京时间）。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33"/>
              <w:jc w:val="center"/>
              <w:rPr>
                <w:color w:val="000000"/>
                <w:lang w:val="zh-CN"/>
              </w:rPr>
            </w:pPr>
            <w:r>
              <w:rPr>
                <w:rFonts w:hint="eastAsia"/>
                <w:color w:val="000000"/>
                <w:lang w:val="zh-CN"/>
              </w:rPr>
              <w:t>比选有效期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color w:val="000000"/>
                <w:lang w:val="zh-CN"/>
              </w:rPr>
            </w:pPr>
            <w:r>
              <w:rPr>
                <w:rFonts w:hint="eastAsia"/>
                <w:color w:val="000000"/>
              </w:rPr>
              <w:t>比选后60天。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33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履约保证金</w:t>
            </w:r>
          </w:p>
        </w:tc>
        <w:tc>
          <w:tcPr>
            <w:tcW w:w="6505" w:type="dxa"/>
            <w:vAlign w:val="center"/>
          </w:tcPr>
          <w:p>
            <w:pPr>
              <w:spacing w:line="276" w:lineRule="auto"/>
              <w:ind w:firstLine="120" w:firstLineChars="50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该项目不收取</w:t>
            </w:r>
            <w:r>
              <w:rPr>
                <w:rFonts w:hint="eastAsia" w:ascii="宋体" w:hAnsi="宋体" w:cs="宋体"/>
                <w:lang w:val="zh-CN"/>
              </w:rPr>
              <w:t>履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约保证金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33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评审标准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见评分标准。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right="2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备选比选申请文件方案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不接受备选比选申请文件方案。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签字盖章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比选申请人必须按照比选文件的规定和要求签字、盖法人章。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比选申请文件份数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u w:val="single"/>
                <w:lang w:val="zh-CN"/>
              </w:rPr>
            </w:pPr>
            <w:r>
              <w:rPr>
                <w:rFonts w:hint="eastAsia"/>
                <w:lang w:val="zh-CN"/>
              </w:rPr>
              <w:t>资格响应文件正本1份；技术响应文件正本</w:t>
            </w:r>
            <w:r>
              <w:rPr>
                <w:rFonts w:hint="eastAsia"/>
              </w:rPr>
              <w:t>1分</w:t>
            </w:r>
            <w:r>
              <w:rPr>
                <w:rFonts w:hint="eastAsia"/>
                <w:lang w:val="zh-CN"/>
              </w:rPr>
              <w:t>，副本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zh-CN"/>
              </w:rPr>
              <w:t>份；电子档</w:t>
            </w:r>
            <w:r>
              <w:rPr>
                <w:rFonts w:hint="eastAsia"/>
              </w:rPr>
              <w:t>1份.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3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比选申请文件的装订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资格响应文件与技术响应文件分别装订。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64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351" w:leftChars="167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比选申请文件封面的标注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left="105" w:left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比选申请文件正本和副本的封面上均应标明：比选项目名称、项目编号、比选申请人名称、年月日；并分别在右上角标明“正本”和“副本”字样。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64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比选申请文件外层</w:t>
            </w:r>
          </w:p>
          <w:p>
            <w:pPr>
              <w:pStyle w:val="12"/>
              <w:spacing w:line="276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密封袋的标注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比选项目名称、项目编号、比选申请人名称、年月日。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64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ind w:left="35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递交比选申请文件地点</w:t>
            </w:r>
          </w:p>
        </w:tc>
        <w:tc>
          <w:tcPr>
            <w:tcW w:w="6505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left="105" w:leftChars="50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泸州市龙马潭区大通路239号广电大楼</w:t>
            </w:r>
            <w:r>
              <w:rPr>
                <w:rFonts w:ascii="宋体" w:hAnsi="宋体" w:cs="宋体"/>
                <w:sz w:val="24"/>
              </w:rPr>
              <w:t>13</w:t>
            </w:r>
            <w:r>
              <w:rPr>
                <w:rFonts w:hint="eastAsia" w:ascii="宋体" w:hAnsi="宋体" w:cs="宋体"/>
                <w:sz w:val="24"/>
              </w:rPr>
              <w:t>楼综合部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012" w:type="dxa"/>
            <w:vAlign w:val="center"/>
          </w:tcPr>
          <w:p>
            <w:pPr>
              <w:pStyle w:val="12"/>
              <w:spacing w:line="276" w:lineRule="auto"/>
              <w:ind w:right="264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40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比选时间和地点</w:t>
            </w:r>
          </w:p>
        </w:tc>
        <w:tc>
          <w:tcPr>
            <w:tcW w:w="6505" w:type="dxa"/>
            <w:vAlign w:val="center"/>
          </w:tcPr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比选时间：同递交比选申请文件截止时间。</w:t>
            </w:r>
          </w:p>
          <w:p>
            <w:pPr>
              <w:pStyle w:val="12"/>
              <w:spacing w:line="276" w:lineRule="auto"/>
              <w:ind w:firstLine="120" w:firstLineChars="50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比选地点：同比选申请文件递交地点。</w:t>
            </w:r>
          </w:p>
        </w:tc>
      </w:tr>
    </w:tbl>
    <w:p>
      <w:pPr>
        <w:pStyle w:val="7"/>
        <w:spacing w:line="460" w:lineRule="exact"/>
        <w:ind w:firstLine="0"/>
        <w:rPr>
          <w:rFonts w:ascii="宋体" w:hAnsi="宋体" w:cs="宋体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40" w:right="1474" w:bottom="1440" w:left="1474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YzgwMWVhMTQyNjQzZmIyMWI3M2QwY2NlMjExYTEifQ=="/>
  </w:docVars>
  <w:rsids>
    <w:rsidRoot w:val="08C65D3C"/>
    <w:rsid w:val="08C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7">
    <w:name w:val="Body Text Indent 2"/>
    <w:basedOn w:val="1"/>
    <w:qFormat/>
    <w:uiPriority w:val="0"/>
    <w:pPr>
      <w:ind w:firstLine="630"/>
    </w:pPr>
    <w:rPr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2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2023-06-25T08:49:00Z</dcterms:created>
  <dc:creator>DS</dc:creator>
  <cp:lastModifiedBy>DS</cp:lastModifiedBy>
  <dcterms:modified xsi:type="dcterms:W3CDTF">2023-06-25T08:50:19Z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E5C92F9F5CA248E2B4DA45DF4C612415_11</vt:lpwstr>
  </property>
</Properties>
</file>